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D2E46" w:rsidRDefault="00D85DF3" w:rsidP="005D2E46">
      <w:pPr>
        <w:spacing w:before="472" w:after="28" w:line="100" w:lineRule="atLeast"/>
        <w:jc w:val="both"/>
        <w:outlineLvl w:val="0"/>
        <w:rPr>
          <w:rFonts w:ascii="Veneer" w:eastAsiaTheme="minorHAnsi" w:hAnsi="Veneer" w:cstheme="minorBidi"/>
          <w:kern w:val="0"/>
          <w:sz w:val="32"/>
          <w:szCs w:val="32"/>
        </w:rPr>
      </w:pPr>
      <w:bookmarkStart w:id="0" w:name="_GoBack"/>
      <w:bookmarkEnd w:id="0"/>
      <w:r>
        <w:rPr>
          <w:rFonts w:ascii="Veneer" w:eastAsiaTheme="minorHAnsi" w:hAnsi="Veneer" w:cstheme="minorBidi"/>
          <w:noProof/>
          <w:kern w:val="0"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3528695</wp:posOffset>
            </wp:positionH>
            <wp:positionV relativeFrom="margin">
              <wp:align>top</wp:align>
            </wp:positionV>
            <wp:extent cx="2233930" cy="2438400"/>
            <wp:effectExtent l="0" t="0" r="0" b="0"/>
            <wp:wrapSquare wrapText="bothSides"/>
            <wp:docPr id="6" name="Bild 1" descr="G:\02_Projekte\02_Events\2017_02_Rosenaktion\05_Projektmaterial\Keyvisual\Rosenaktion_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2_Projekte\02_Events\2017_02_Rosenaktion\05_Projektmaterial\Keyvisual\Rosenaktion_K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8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D78" w:rsidRPr="005D2E46">
        <w:rPr>
          <w:rFonts w:ascii="Veneer" w:eastAsiaTheme="minorHAnsi" w:hAnsi="Veneer" w:cstheme="minorBidi"/>
          <w:kern w:val="0"/>
          <w:sz w:val="32"/>
          <w:szCs w:val="32"/>
        </w:rPr>
        <w:t xml:space="preserve">Projektskizze </w:t>
      </w:r>
      <w:r w:rsidR="005D2E46" w:rsidRPr="005D2E46">
        <w:rPr>
          <w:rFonts w:ascii="Veneer" w:eastAsiaTheme="minorHAnsi" w:hAnsi="Veneer" w:cstheme="minorBidi"/>
          <w:kern w:val="0"/>
          <w:sz w:val="32"/>
          <w:szCs w:val="32"/>
        </w:rPr>
        <w:t xml:space="preserve">zur </w:t>
      </w:r>
      <w:r w:rsidR="00DA1D78" w:rsidRPr="005D2E46">
        <w:rPr>
          <w:rFonts w:ascii="Veneer" w:eastAsiaTheme="minorHAnsi" w:hAnsi="Veneer" w:cstheme="minorBidi"/>
          <w:kern w:val="0"/>
          <w:sz w:val="32"/>
          <w:szCs w:val="32"/>
        </w:rPr>
        <w:t>Fairtrade-Rosenaktion</w:t>
      </w:r>
      <w:r w:rsidR="004204A4">
        <w:rPr>
          <w:rFonts w:ascii="Veneer" w:eastAsiaTheme="minorHAnsi" w:hAnsi="Veneer" w:cstheme="minorBidi"/>
          <w:kern w:val="0"/>
          <w:sz w:val="32"/>
          <w:szCs w:val="32"/>
        </w:rPr>
        <w:t xml:space="preserve"> </w:t>
      </w:r>
      <w:r w:rsidR="00276584">
        <w:rPr>
          <w:rFonts w:ascii="Veneer" w:eastAsiaTheme="minorHAnsi" w:hAnsi="Veneer" w:cstheme="minorBidi"/>
          <w:kern w:val="0"/>
          <w:sz w:val="32"/>
          <w:szCs w:val="32"/>
        </w:rPr>
        <w:tab/>
      </w:r>
      <w:r w:rsidR="004204A4">
        <w:rPr>
          <w:rFonts w:ascii="Veneer" w:eastAsiaTheme="minorHAnsi" w:hAnsi="Veneer" w:cstheme="minorBidi"/>
          <w:kern w:val="0"/>
          <w:sz w:val="32"/>
          <w:szCs w:val="32"/>
        </w:rPr>
        <w:t>mit Gästen aus Kenia</w:t>
      </w:r>
    </w:p>
    <w:p w:rsidR="004204A4" w:rsidRPr="004204A4" w:rsidRDefault="000B5CC8" w:rsidP="004204A4">
      <w:pPr>
        <w:spacing w:before="472" w:after="100" w:afterAutospacing="1" w:line="240" w:lineRule="auto"/>
        <w:jc w:val="both"/>
        <w:outlineLvl w:val="2"/>
        <w:rPr>
          <w:b/>
          <w:color w:val="000000"/>
        </w:rPr>
      </w:pPr>
      <w:r>
        <w:rPr>
          <w:rFonts w:ascii="Veneer" w:eastAsiaTheme="minorHAnsi" w:hAnsi="Veneer" w:cstheme="minorBidi"/>
          <w:color w:val="00B0F0"/>
          <w:kern w:val="0"/>
          <w:sz w:val="28"/>
          <w:szCs w:val="28"/>
        </w:rPr>
        <w:t>Fairtrade-Rosenaktion</w:t>
      </w:r>
      <w:r w:rsidR="004204A4" w:rsidRPr="005D2E46">
        <w:rPr>
          <w:rFonts w:ascii="Veneer" w:eastAsiaTheme="minorHAnsi" w:hAnsi="Veneer" w:cstheme="minorBidi"/>
          <w:color w:val="00B0F0"/>
          <w:kern w:val="0"/>
          <w:sz w:val="28"/>
          <w:szCs w:val="28"/>
        </w:rPr>
        <w:t>:</w:t>
      </w:r>
    </w:p>
    <w:p w:rsidR="004822D7" w:rsidRDefault="009F5EA9" w:rsidP="004204A4">
      <w:pPr>
        <w:spacing w:before="472" w:after="100" w:afterAutospacing="1" w:line="240" w:lineRule="auto"/>
        <w:jc w:val="both"/>
        <w:outlineLvl w:val="2"/>
        <w:rPr>
          <w:rFonts w:asciiTheme="minorHAnsi" w:hAnsiTheme="minorHAnsi"/>
        </w:rPr>
      </w:pPr>
      <w:bookmarkStart w:id="1" w:name="_Hlk498001157"/>
      <w:r>
        <w:rPr>
          <w:rFonts w:asciiTheme="minorHAnsi" w:hAnsiTheme="minorHAnsi"/>
        </w:rPr>
        <w:t>Mit Fairtrade-Rosen Frauen</w:t>
      </w:r>
      <w:r w:rsidR="004822D7">
        <w:rPr>
          <w:rFonts w:asciiTheme="minorHAnsi" w:hAnsiTheme="minorHAnsi"/>
        </w:rPr>
        <w:t xml:space="preserve"> stärken! </w:t>
      </w:r>
      <w:r w:rsidR="00145669">
        <w:rPr>
          <w:rFonts w:asciiTheme="minorHAnsi" w:hAnsiTheme="minorHAnsi"/>
        </w:rPr>
        <w:t xml:space="preserve">Im </w:t>
      </w:r>
      <w:r w:rsidR="00EA6F80">
        <w:rPr>
          <w:rFonts w:asciiTheme="minorHAnsi" w:hAnsiTheme="minorHAnsi"/>
        </w:rPr>
        <w:t>Januar</w:t>
      </w:r>
      <w:r w:rsidR="00145669">
        <w:rPr>
          <w:rFonts w:asciiTheme="minorHAnsi" w:hAnsiTheme="minorHAnsi"/>
        </w:rPr>
        <w:t xml:space="preserve"> </w:t>
      </w:r>
      <w:r w:rsidR="004204A4">
        <w:rPr>
          <w:rFonts w:asciiTheme="minorHAnsi" w:hAnsiTheme="minorHAnsi"/>
        </w:rPr>
        <w:t>2</w:t>
      </w:r>
      <w:r w:rsidR="00EA6F80">
        <w:rPr>
          <w:rFonts w:asciiTheme="minorHAnsi" w:hAnsiTheme="minorHAnsi"/>
        </w:rPr>
        <w:t>019</w:t>
      </w:r>
      <w:r w:rsidR="00A37E82">
        <w:rPr>
          <w:rFonts w:asciiTheme="minorHAnsi" w:hAnsiTheme="minorHAnsi"/>
        </w:rPr>
        <w:t xml:space="preserve"> startet die Fairtrade-Rosenkampagne unter dem Motto </w:t>
      </w:r>
      <w:proofErr w:type="gramStart"/>
      <w:r w:rsidR="00A37E82">
        <w:rPr>
          <w:rFonts w:asciiTheme="minorHAnsi" w:hAnsiTheme="minorHAnsi"/>
        </w:rPr>
        <w:t xml:space="preserve">Flower </w:t>
      </w:r>
      <w:r w:rsidR="004204A4">
        <w:rPr>
          <w:rFonts w:asciiTheme="minorHAnsi" w:hAnsiTheme="minorHAnsi"/>
        </w:rPr>
        <w:t>Power</w:t>
      </w:r>
      <w:proofErr w:type="gramEnd"/>
      <w:r w:rsidR="004822D7">
        <w:rPr>
          <w:rFonts w:asciiTheme="minorHAnsi" w:hAnsiTheme="minorHAnsi"/>
        </w:rPr>
        <w:t xml:space="preserve">. Deutschlandweit finden </w:t>
      </w:r>
      <w:r w:rsidR="00D7229C">
        <w:rPr>
          <w:rFonts w:asciiTheme="minorHAnsi" w:hAnsiTheme="minorHAnsi"/>
        </w:rPr>
        <w:t>bis zum</w:t>
      </w:r>
      <w:r w:rsidR="00EA6F80">
        <w:rPr>
          <w:rFonts w:asciiTheme="minorHAnsi" w:hAnsiTheme="minorHAnsi"/>
        </w:rPr>
        <w:t xml:space="preserve"> Weltfrauentag </w:t>
      </w:r>
      <w:r w:rsidR="00EB290F">
        <w:rPr>
          <w:rFonts w:asciiTheme="minorHAnsi" w:hAnsiTheme="minorHAnsi"/>
        </w:rPr>
        <w:t>zahlreich</w:t>
      </w:r>
      <w:r w:rsidR="00A37E82">
        <w:rPr>
          <w:rFonts w:asciiTheme="minorHAnsi" w:hAnsiTheme="minorHAnsi"/>
        </w:rPr>
        <w:t xml:space="preserve">e </w:t>
      </w:r>
      <w:r w:rsidR="004822D7">
        <w:rPr>
          <w:rFonts w:asciiTheme="minorHAnsi" w:hAnsiTheme="minorHAnsi"/>
        </w:rPr>
        <w:t xml:space="preserve">Fairtrade-Rosenaktionen </w:t>
      </w:r>
      <w:r w:rsidR="00EB290F">
        <w:rPr>
          <w:rFonts w:asciiTheme="minorHAnsi" w:hAnsiTheme="minorHAnsi"/>
        </w:rPr>
        <w:t xml:space="preserve">statt. Fairtrade-Rosen stehen </w:t>
      </w:r>
      <w:r w:rsidR="004204A4">
        <w:rPr>
          <w:rFonts w:asciiTheme="minorHAnsi" w:hAnsiTheme="minorHAnsi"/>
        </w:rPr>
        <w:t xml:space="preserve">für die Stärkung von Frauenrechten in </w:t>
      </w:r>
      <w:r w:rsidR="00A37E82">
        <w:rPr>
          <w:rFonts w:asciiTheme="minorHAnsi" w:hAnsiTheme="minorHAnsi"/>
        </w:rPr>
        <w:t>L</w:t>
      </w:r>
      <w:r w:rsidR="004204A4">
        <w:rPr>
          <w:rFonts w:asciiTheme="minorHAnsi" w:hAnsiTheme="minorHAnsi"/>
        </w:rPr>
        <w:t>ändern des globalen Südens</w:t>
      </w:r>
      <w:r w:rsidR="00A37E82">
        <w:rPr>
          <w:rFonts w:asciiTheme="minorHAnsi" w:hAnsiTheme="minorHAnsi"/>
        </w:rPr>
        <w:t>.</w:t>
      </w:r>
      <w:r w:rsidR="004204A4">
        <w:rPr>
          <w:rFonts w:asciiTheme="minorHAnsi" w:hAnsiTheme="minorHAnsi"/>
        </w:rPr>
        <w:t xml:space="preserve"> </w:t>
      </w:r>
    </w:p>
    <w:bookmarkEnd w:id="1"/>
    <w:p w:rsidR="001B675B" w:rsidRDefault="000B5CC8" w:rsidP="004204A4">
      <w:pPr>
        <w:spacing w:before="472" w:after="100" w:afterAutospacing="1" w:line="240" w:lineRule="auto"/>
        <w:jc w:val="both"/>
        <w:outlineLvl w:val="2"/>
        <w:rPr>
          <w:rFonts w:ascii="Veneer" w:eastAsiaTheme="minorHAnsi" w:hAnsi="Veneer" w:cstheme="minorBidi"/>
          <w:color w:val="00B0F0"/>
          <w:kern w:val="0"/>
          <w:sz w:val="28"/>
          <w:szCs w:val="28"/>
        </w:rPr>
      </w:pPr>
      <w:r>
        <w:rPr>
          <w:rFonts w:ascii="Veneer" w:eastAsiaTheme="minorHAnsi" w:hAnsi="Veneer" w:cstheme="minorBidi"/>
          <w:color w:val="00B0F0"/>
          <w:kern w:val="0"/>
          <w:sz w:val="28"/>
          <w:szCs w:val="28"/>
        </w:rPr>
        <w:t>Veranstaltung mit Südgästen</w:t>
      </w:r>
      <w:r w:rsidR="001B675B" w:rsidRPr="005D2E46">
        <w:rPr>
          <w:rFonts w:ascii="Veneer" w:eastAsiaTheme="minorHAnsi" w:hAnsi="Veneer" w:cstheme="minorBidi"/>
          <w:color w:val="00B0F0"/>
          <w:kern w:val="0"/>
          <w:sz w:val="28"/>
          <w:szCs w:val="28"/>
        </w:rPr>
        <w:t>:</w:t>
      </w:r>
    </w:p>
    <w:p w:rsidR="00BF6C95" w:rsidRDefault="00EB290F" w:rsidP="004204A4">
      <w:pPr>
        <w:spacing w:before="472" w:after="100" w:afterAutospacing="1" w:line="240" w:lineRule="auto"/>
        <w:jc w:val="both"/>
        <w:outlineLvl w:val="2"/>
        <w:rPr>
          <w:color w:val="000000"/>
        </w:rPr>
      </w:pPr>
      <w:r>
        <w:rPr>
          <w:rFonts w:asciiTheme="minorHAnsi" w:hAnsiTheme="minorHAnsi"/>
        </w:rPr>
        <w:t xml:space="preserve">Im Zeitraum </w:t>
      </w:r>
      <w:r w:rsidR="009707C2">
        <w:rPr>
          <w:rFonts w:asciiTheme="minorHAnsi" w:hAnsiTheme="minorHAnsi"/>
        </w:rPr>
        <w:t xml:space="preserve">vom </w:t>
      </w:r>
      <w:r w:rsidR="00EA6F80">
        <w:rPr>
          <w:rFonts w:asciiTheme="minorHAnsi" w:hAnsiTheme="minorHAnsi"/>
          <w:b/>
        </w:rPr>
        <w:t>1. – 10</w:t>
      </w:r>
      <w:r w:rsidR="009707C2" w:rsidRPr="008B5CF8">
        <w:rPr>
          <w:rFonts w:asciiTheme="minorHAnsi" w:hAnsiTheme="minorHAnsi"/>
          <w:b/>
        </w:rPr>
        <w:t>. März 201</w:t>
      </w:r>
      <w:r w:rsidR="00EA6F80">
        <w:rPr>
          <w:rFonts w:asciiTheme="minorHAnsi" w:hAnsiTheme="minorHAnsi"/>
          <w:b/>
        </w:rPr>
        <w:t>9</w:t>
      </w:r>
      <w:r w:rsidR="00BF6C95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rund um den Weltfrauentag</w:t>
      </w:r>
      <w:r w:rsidR="00BF6C95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9707C2">
        <w:rPr>
          <w:rFonts w:asciiTheme="minorHAnsi" w:hAnsiTheme="minorHAnsi"/>
        </w:rPr>
        <w:t xml:space="preserve">hat </w:t>
      </w:r>
      <w:r w:rsidR="004822D7">
        <w:rPr>
          <w:rFonts w:asciiTheme="minorHAnsi" w:hAnsiTheme="minorHAnsi"/>
        </w:rPr>
        <w:t>TransFair</w:t>
      </w:r>
      <w:r>
        <w:rPr>
          <w:rFonts w:asciiTheme="minorHAnsi" w:hAnsiTheme="minorHAnsi"/>
        </w:rPr>
        <w:t xml:space="preserve"> e.V. eine Blume</w:t>
      </w:r>
      <w:r w:rsidR="000E01D6">
        <w:rPr>
          <w:rFonts w:asciiTheme="minorHAnsi" w:hAnsiTheme="minorHAnsi"/>
        </w:rPr>
        <w:t>narbeiterin aus Kenia und eine</w:t>
      </w:r>
      <w:r w:rsidR="00EA6F80">
        <w:rPr>
          <w:rFonts w:asciiTheme="minorHAnsi" w:hAnsiTheme="minorHAnsi"/>
        </w:rPr>
        <w:t>*n</w:t>
      </w:r>
      <w:r w:rsidR="000E01D6">
        <w:rPr>
          <w:rFonts w:asciiTheme="minorHAnsi" w:hAnsiTheme="minorHAnsi"/>
        </w:rPr>
        <w:t xml:space="preserve"> Vertreter</w:t>
      </w:r>
      <w:r w:rsidR="00EA6F80">
        <w:rPr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in </w:t>
      </w:r>
      <w:proofErr w:type="gramStart"/>
      <w:r>
        <w:rPr>
          <w:rFonts w:asciiTheme="minorHAnsi" w:hAnsiTheme="minorHAnsi"/>
        </w:rPr>
        <w:t>des Produzentennetzwerks</w:t>
      </w:r>
      <w:proofErr w:type="gramEnd"/>
      <w:r>
        <w:rPr>
          <w:rFonts w:asciiTheme="minorHAnsi" w:hAnsiTheme="minorHAnsi"/>
        </w:rPr>
        <w:t xml:space="preserve"> Fairtrade-</w:t>
      </w:r>
      <w:proofErr w:type="spellStart"/>
      <w:r>
        <w:rPr>
          <w:rFonts w:asciiTheme="minorHAnsi" w:hAnsiTheme="minorHAnsi"/>
        </w:rPr>
        <w:t>Africa</w:t>
      </w:r>
      <w:proofErr w:type="spellEnd"/>
      <w:r>
        <w:rPr>
          <w:rFonts w:asciiTheme="minorHAnsi" w:hAnsiTheme="minorHAnsi"/>
        </w:rPr>
        <w:t xml:space="preserve"> zu Gast. Bewerben Sie sich mit dieser Projektskizze für </w:t>
      </w:r>
      <w:r w:rsidR="00DC7064">
        <w:rPr>
          <w:rFonts w:asciiTheme="minorHAnsi" w:hAnsiTheme="minorHAnsi"/>
        </w:rPr>
        <w:t>eine Veranstaltung</w:t>
      </w:r>
      <w:r w:rsidR="00BF6C95">
        <w:rPr>
          <w:rFonts w:asciiTheme="minorHAnsi" w:hAnsiTheme="minorHAnsi"/>
        </w:rPr>
        <w:t xml:space="preserve"> mit</w:t>
      </w:r>
      <w:r w:rsidR="00A37E82">
        <w:rPr>
          <w:rFonts w:asciiTheme="minorHAnsi" w:hAnsiTheme="minorHAnsi"/>
        </w:rPr>
        <w:t xml:space="preserve"> Einbindung der G</w:t>
      </w:r>
      <w:r w:rsidR="00385620">
        <w:rPr>
          <w:rFonts w:asciiTheme="minorHAnsi" w:hAnsiTheme="minorHAnsi"/>
        </w:rPr>
        <w:t>äste</w:t>
      </w:r>
      <w:r w:rsidR="00DC7064">
        <w:rPr>
          <w:rFonts w:asciiTheme="minorHAnsi" w:hAnsiTheme="minorHAnsi"/>
        </w:rPr>
        <w:t xml:space="preserve"> </w:t>
      </w:r>
      <w:r w:rsidR="0086033A">
        <w:rPr>
          <w:rFonts w:asciiTheme="minorHAnsi" w:hAnsiTheme="minorHAnsi"/>
        </w:rPr>
        <w:t xml:space="preserve">und stärken Sie </w:t>
      </w:r>
      <w:r>
        <w:rPr>
          <w:rFonts w:asciiTheme="minorHAnsi" w:hAnsiTheme="minorHAnsi"/>
        </w:rPr>
        <w:t xml:space="preserve">das </w:t>
      </w:r>
      <w:r w:rsidR="009707C2">
        <w:rPr>
          <w:rFonts w:asciiTheme="minorHAnsi" w:hAnsiTheme="minorHAnsi"/>
        </w:rPr>
        <w:t>öffentliche Bewusstsein für Fair</w:t>
      </w:r>
      <w:r w:rsidR="0086033A">
        <w:rPr>
          <w:rFonts w:asciiTheme="minorHAnsi" w:hAnsiTheme="minorHAnsi"/>
        </w:rPr>
        <w:t xml:space="preserve">trade-Rosen. Wir empfehlen </w:t>
      </w:r>
      <w:r w:rsidR="00BF6C95">
        <w:rPr>
          <w:rFonts w:asciiTheme="minorHAnsi" w:hAnsiTheme="minorHAnsi"/>
        </w:rPr>
        <w:t xml:space="preserve">das </w:t>
      </w:r>
      <w:r w:rsidR="0086033A">
        <w:rPr>
          <w:rFonts w:asciiTheme="minorHAnsi" w:hAnsiTheme="minorHAnsi"/>
        </w:rPr>
        <w:t xml:space="preserve">Veranstaltungsformat </w:t>
      </w:r>
      <w:r w:rsidR="00BF6C95">
        <w:rPr>
          <w:rFonts w:asciiTheme="minorHAnsi" w:hAnsiTheme="minorHAnsi"/>
        </w:rPr>
        <w:t xml:space="preserve">einer </w:t>
      </w:r>
      <w:r w:rsidR="00DA3521">
        <w:rPr>
          <w:rFonts w:asciiTheme="minorHAnsi" w:hAnsiTheme="minorHAnsi"/>
        </w:rPr>
        <w:t>Podiumsdiskussion</w:t>
      </w:r>
      <w:r w:rsidR="00BF6C95">
        <w:rPr>
          <w:rFonts w:asciiTheme="minorHAnsi" w:hAnsiTheme="minorHAnsi"/>
        </w:rPr>
        <w:t xml:space="preserve"> oder</w:t>
      </w:r>
      <w:r w:rsidR="00DA3521">
        <w:rPr>
          <w:rFonts w:asciiTheme="minorHAnsi" w:hAnsiTheme="minorHAnsi"/>
        </w:rPr>
        <w:t xml:space="preserve"> Gespräch</w:t>
      </w:r>
      <w:r w:rsidR="00BF6C95">
        <w:rPr>
          <w:rFonts w:asciiTheme="minorHAnsi" w:hAnsiTheme="minorHAnsi"/>
        </w:rPr>
        <w:t>srunde</w:t>
      </w:r>
      <w:r w:rsidR="0086033A">
        <w:rPr>
          <w:rFonts w:asciiTheme="minorHAnsi" w:hAnsiTheme="minorHAnsi"/>
        </w:rPr>
        <w:t xml:space="preserve"> </w:t>
      </w:r>
      <w:r w:rsidR="00BF6C95">
        <w:rPr>
          <w:rFonts w:asciiTheme="minorHAnsi" w:hAnsiTheme="minorHAnsi"/>
        </w:rPr>
        <w:t xml:space="preserve">und </w:t>
      </w:r>
      <w:r w:rsidR="00A0087B">
        <w:rPr>
          <w:rFonts w:asciiTheme="minorHAnsi" w:hAnsiTheme="minorHAnsi"/>
        </w:rPr>
        <w:t xml:space="preserve">die </w:t>
      </w:r>
      <w:r w:rsidR="0086033A">
        <w:rPr>
          <w:rFonts w:asciiTheme="minorHAnsi" w:hAnsiTheme="minorHAnsi"/>
        </w:rPr>
        <w:t xml:space="preserve">Einbindung der </w:t>
      </w:r>
      <w:r w:rsidR="00DA3521">
        <w:rPr>
          <w:rFonts w:asciiTheme="minorHAnsi" w:hAnsiTheme="minorHAnsi"/>
        </w:rPr>
        <w:t xml:space="preserve">lokalen </w:t>
      </w:r>
      <w:r w:rsidR="0086033A">
        <w:rPr>
          <w:rFonts w:asciiTheme="minorHAnsi" w:hAnsiTheme="minorHAnsi"/>
        </w:rPr>
        <w:t xml:space="preserve">Presse. </w:t>
      </w:r>
      <w:r w:rsidR="00DA3521" w:rsidRPr="00C85E7E">
        <w:rPr>
          <w:rFonts w:asciiTheme="minorHAnsi" w:hAnsiTheme="minorHAnsi"/>
        </w:rPr>
        <w:t xml:space="preserve">Die </w:t>
      </w:r>
      <w:r w:rsidR="00DA3521" w:rsidRPr="00F26459">
        <w:rPr>
          <w:rFonts w:asciiTheme="minorHAnsi" w:hAnsiTheme="minorHAnsi"/>
        </w:rPr>
        <w:t xml:space="preserve">Informationsveranstaltungen </w:t>
      </w:r>
      <w:r w:rsidR="00DA3521">
        <w:rPr>
          <w:rFonts w:asciiTheme="minorHAnsi" w:hAnsiTheme="minorHAnsi"/>
        </w:rPr>
        <w:t xml:space="preserve">mit den </w:t>
      </w:r>
      <w:r w:rsidR="00DA3521" w:rsidRPr="00F26459">
        <w:rPr>
          <w:rFonts w:asciiTheme="minorHAnsi" w:hAnsiTheme="minorHAnsi"/>
        </w:rPr>
        <w:t>G</w:t>
      </w:r>
      <w:r w:rsidR="00DA3521">
        <w:rPr>
          <w:rFonts w:asciiTheme="minorHAnsi" w:hAnsiTheme="minorHAnsi"/>
        </w:rPr>
        <w:t>ästen dienen</w:t>
      </w:r>
      <w:r w:rsidR="00A37E82">
        <w:rPr>
          <w:rFonts w:asciiTheme="minorHAnsi" w:hAnsiTheme="minorHAnsi"/>
        </w:rPr>
        <w:t xml:space="preserve"> </w:t>
      </w:r>
      <w:r w:rsidR="00DA3521" w:rsidRPr="00C85E7E">
        <w:rPr>
          <w:rFonts w:asciiTheme="minorHAnsi" w:hAnsiTheme="minorHAnsi"/>
        </w:rPr>
        <w:t>eine</w:t>
      </w:r>
      <w:r w:rsidR="00DA3521">
        <w:rPr>
          <w:rFonts w:asciiTheme="minorHAnsi" w:hAnsiTheme="minorHAnsi"/>
        </w:rPr>
        <w:t xml:space="preserve">m Austausch auf Augenhöhe. </w:t>
      </w:r>
      <w:r w:rsidR="00DA3521" w:rsidRPr="00C85E7E">
        <w:rPr>
          <w:rFonts w:asciiTheme="minorHAnsi" w:hAnsiTheme="minorHAnsi"/>
        </w:rPr>
        <w:t xml:space="preserve">Gleichzeitig ist es für </w:t>
      </w:r>
      <w:r w:rsidR="00DA3521">
        <w:rPr>
          <w:rFonts w:asciiTheme="minorHAnsi" w:hAnsiTheme="minorHAnsi"/>
        </w:rPr>
        <w:t>die Gäste</w:t>
      </w:r>
      <w:r w:rsidR="00DA3521" w:rsidRPr="00C85E7E">
        <w:rPr>
          <w:rFonts w:asciiTheme="minorHAnsi" w:hAnsiTheme="minorHAnsi"/>
        </w:rPr>
        <w:t xml:space="preserve"> eine Chance, die </w:t>
      </w:r>
      <w:r w:rsidR="00DA3521">
        <w:rPr>
          <w:rFonts w:asciiTheme="minorHAnsi" w:hAnsiTheme="minorHAnsi"/>
        </w:rPr>
        <w:t xml:space="preserve">Fairtrade-Bewegung in Deutschland </w:t>
      </w:r>
      <w:r w:rsidR="00DA3521" w:rsidRPr="00C85E7E">
        <w:rPr>
          <w:rFonts w:asciiTheme="minorHAnsi" w:hAnsiTheme="minorHAnsi"/>
        </w:rPr>
        <w:t>kennenzulernen und diese Erfahrungen und Eindrücke in die Heimat mitzunehmen</w:t>
      </w:r>
      <w:r w:rsidR="00DA3521">
        <w:rPr>
          <w:color w:val="000000"/>
        </w:rPr>
        <w:t xml:space="preserve">. </w:t>
      </w:r>
    </w:p>
    <w:p w:rsidR="004822D7" w:rsidRPr="00276584" w:rsidRDefault="0086033A" w:rsidP="00A0087B">
      <w:pPr>
        <w:spacing w:before="120" w:after="100" w:afterAutospacing="1" w:line="240" w:lineRule="auto"/>
        <w:jc w:val="both"/>
        <w:outlineLvl w:val="2"/>
        <w:rPr>
          <w:color w:val="000000"/>
        </w:rPr>
      </w:pPr>
      <w:r>
        <w:rPr>
          <w:rFonts w:asciiTheme="minorHAnsi" w:hAnsiTheme="minorHAnsi"/>
        </w:rPr>
        <w:t>Wir bit</w:t>
      </w:r>
      <w:r w:rsidR="001A15B8">
        <w:rPr>
          <w:rFonts w:asciiTheme="minorHAnsi" w:hAnsiTheme="minorHAnsi"/>
        </w:rPr>
        <w:t>ten um I</w:t>
      </w:r>
      <w:r>
        <w:rPr>
          <w:rFonts w:asciiTheme="minorHAnsi" w:hAnsiTheme="minorHAnsi"/>
        </w:rPr>
        <w:t xml:space="preserve">hr Verständnis, dass wir nicht alle eingehenden Projektskizzen auf der Reiseroute berücksichtigen können. </w:t>
      </w:r>
    </w:p>
    <w:p w:rsidR="00D85DF3" w:rsidRPr="00D85DF3" w:rsidRDefault="00D85DF3">
      <w:pPr>
        <w:spacing w:after="0" w:line="100" w:lineRule="atLeast"/>
        <w:rPr>
          <w:rFonts w:eastAsia="Times New Roman"/>
          <w:lang w:eastAsia="de-DE"/>
        </w:rPr>
      </w:pPr>
    </w:p>
    <w:p w:rsidR="001B675B" w:rsidRPr="0086033A" w:rsidRDefault="001B675B" w:rsidP="00276584">
      <w:pPr>
        <w:spacing w:after="100" w:afterAutospacing="1" w:line="240" w:lineRule="atLeast"/>
        <w:outlineLvl w:val="0"/>
        <w:rPr>
          <w:rFonts w:ascii="Veneer" w:eastAsiaTheme="minorHAnsi" w:hAnsi="Veneer" w:cstheme="minorBidi"/>
          <w:color w:val="00B0F0"/>
          <w:kern w:val="0"/>
          <w:sz w:val="28"/>
          <w:szCs w:val="28"/>
        </w:rPr>
      </w:pPr>
      <w:r w:rsidRPr="0086033A">
        <w:rPr>
          <w:rFonts w:ascii="Veneer" w:eastAsiaTheme="minorHAnsi" w:hAnsi="Veneer" w:cstheme="minorBidi"/>
          <w:color w:val="00B0F0"/>
          <w:kern w:val="0"/>
          <w:sz w:val="28"/>
          <w:szCs w:val="28"/>
        </w:rPr>
        <w:t xml:space="preserve">Veranstalter: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5562"/>
      </w:tblGrid>
      <w:tr w:rsidR="00187BCE" w:rsidRPr="00124C52" w:rsidTr="00124C52">
        <w:trPr>
          <w:trHeight w:val="367"/>
        </w:trPr>
        <w:tc>
          <w:tcPr>
            <w:tcW w:w="3510" w:type="dxa"/>
            <w:vAlign w:val="center"/>
          </w:tcPr>
          <w:p w:rsidR="00187BCE" w:rsidRPr="00124C52" w:rsidRDefault="00187BCE" w:rsidP="00124C52">
            <w:pPr>
              <w:spacing w:before="28" w:after="28" w:line="100" w:lineRule="atLeast"/>
              <w:rPr>
                <w:rFonts w:eastAsia="Times New Roman"/>
                <w:b/>
                <w:lang w:eastAsia="de-DE"/>
              </w:rPr>
            </w:pPr>
            <w:r w:rsidRPr="00124C52">
              <w:rPr>
                <w:rFonts w:eastAsia="Times New Roman"/>
                <w:b/>
                <w:lang w:eastAsia="de-DE"/>
              </w:rPr>
              <w:t>Gruppe / Organisation</w:t>
            </w:r>
          </w:p>
        </w:tc>
        <w:tc>
          <w:tcPr>
            <w:tcW w:w="5582" w:type="dxa"/>
            <w:vAlign w:val="center"/>
          </w:tcPr>
          <w:p w:rsidR="00187BCE" w:rsidRPr="00124C52" w:rsidRDefault="00187BCE" w:rsidP="00124C52">
            <w:pPr>
              <w:spacing w:before="28" w:after="28" w:line="100" w:lineRule="atLeast"/>
              <w:rPr>
                <w:rFonts w:eastAsia="Times New Roman"/>
                <w:lang w:eastAsia="de-DE"/>
              </w:rPr>
            </w:pPr>
          </w:p>
        </w:tc>
      </w:tr>
      <w:tr w:rsidR="00187BCE" w:rsidRPr="00124C52" w:rsidTr="00124C52">
        <w:trPr>
          <w:trHeight w:val="454"/>
        </w:trPr>
        <w:tc>
          <w:tcPr>
            <w:tcW w:w="3510" w:type="dxa"/>
            <w:vAlign w:val="center"/>
          </w:tcPr>
          <w:p w:rsidR="00187BCE" w:rsidRPr="00124C52" w:rsidRDefault="00187BCE" w:rsidP="00124C52">
            <w:pPr>
              <w:spacing w:before="28" w:after="28" w:line="100" w:lineRule="atLeast"/>
              <w:rPr>
                <w:rFonts w:eastAsia="Times New Roman"/>
                <w:b/>
                <w:lang w:eastAsia="de-DE"/>
              </w:rPr>
            </w:pPr>
            <w:r w:rsidRPr="00124C52">
              <w:rPr>
                <w:rFonts w:eastAsia="Times New Roman"/>
                <w:b/>
                <w:lang w:eastAsia="de-DE"/>
              </w:rPr>
              <w:t>Zuständige Ansprechperson</w:t>
            </w:r>
          </w:p>
        </w:tc>
        <w:tc>
          <w:tcPr>
            <w:tcW w:w="5582" w:type="dxa"/>
            <w:vAlign w:val="center"/>
          </w:tcPr>
          <w:p w:rsidR="00187BCE" w:rsidRPr="00124C52" w:rsidRDefault="00187BCE" w:rsidP="00124C52">
            <w:pPr>
              <w:spacing w:before="28" w:after="28" w:line="100" w:lineRule="atLeast"/>
              <w:rPr>
                <w:rFonts w:eastAsia="Times New Roman"/>
                <w:lang w:eastAsia="de-DE"/>
              </w:rPr>
            </w:pPr>
          </w:p>
        </w:tc>
      </w:tr>
      <w:tr w:rsidR="00187BCE" w:rsidRPr="00124C52" w:rsidTr="00124C52">
        <w:trPr>
          <w:trHeight w:val="476"/>
        </w:trPr>
        <w:tc>
          <w:tcPr>
            <w:tcW w:w="3510" w:type="dxa"/>
            <w:vMerge w:val="restart"/>
            <w:vAlign w:val="center"/>
          </w:tcPr>
          <w:p w:rsidR="00187BCE" w:rsidRPr="00124C52" w:rsidRDefault="00187BCE" w:rsidP="00124C52">
            <w:pPr>
              <w:spacing w:before="28" w:after="28" w:line="100" w:lineRule="atLeast"/>
              <w:rPr>
                <w:rFonts w:eastAsia="Times New Roman"/>
                <w:b/>
                <w:lang w:eastAsia="de-DE"/>
              </w:rPr>
            </w:pPr>
            <w:r w:rsidRPr="00124C52">
              <w:rPr>
                <w:rFonts w:eastAsia="Times New Roman"/>
                <w:b/>
                <w:lang w:eastAsia="de-DE"/>
              </w:rPr>
              <w:t>Kontaktdaten der Ansprechperson</w:t>
            </w:r>
          </w:p>
        </w:tc>
        <w:tc>
          <w:tcPr>
            <w:tcW w:w="5582" w:type="dxa"/>
            <w:vAlign w:val="center"/>
          </w:tcPr>
          <w:p w:rsidR="00187BCE" w:rsidRPr="00124C52" w:rsidRDefault="001A15B8" w:rsidP="00124C52">
            <w:pPr>
              <w:spacing w:before="28" w:after="28" w:line="100" w:lineRule="atLeast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E-Mail-A</w:t>
            </w:r>
            <w:r w:rsidR="00187BCE" w:rsidRPr="00124C52">
              <w:rPr>
                <w:rFonts w:eastAsia="Times New Roman"/>
                <w:lang w:eastAsia="de-DE"/>
              </w:rPr>
              <w:t>dresse:</w:t>
            </w:r>
          </w:p>
        </w:tc>
      </w:tr>
      <w:tr w:rsidR="00187BCE" w:rsidRPr="00124C52" w:rsidTr="00124C52">
        <w:trPr>
          <w:trHeight w:val="426"/>
        </w:trPr>
        <w:tc>
          <w:tcPr>
            <w:tcW w:w="3510" w:type="dxa"/>
            <w:vMerge/>
            <w:vAlign w:val="center"/>
          </w:tcPr>
          <w:p w:rsidR="00187BCE" w:rsidRPr="00124C52" w:rsidRDefault="00187BCE" w:rsidP="00124C52">
            <w:pPr>
              <w:spacing w:before="28" w:after="28" w:line="100" w:lineRule="atLeast"/>
              <w:rPr>
                <w:rFonts w:eastAsia="Times New Roman"/>
                <w:lang w:eastAsia="de-DE"/>
              </w:rPr>
            </w:pPr>
          </w:p>
        </w:tc>
        <w:tc>
          <w:tcPr>
            <w:tcW w:w="5582" w:type="dxa"/>
            <w:vAlign w:val="center"/>
          </w:tcPr>
          <w:p w:rsidR="00187BCE" w:rsidRPr="00124C52" w:rsidRDefault="00187BCE" w:rsidP="00124C52">
            <w:pPr>
              <w:spacing w:before="28" w:after="28" w:line="100" w:lineRule="atLeast"/>
              <w:rPr>
                <w:rFonts w:eastAsia="Times New Roman"/>
                <w:lang w:eastAsia="de-DE"/>
              </w:rPr>
            </w:pPr>
            <w:r w:rsidRPr="00124C52">
              <w:rPr>
                <w:rFonts w:eastAsia="Times New Roman"/>
                <w:lang w:eastAsia="de-DE"/>
              </w:rPr>
              <w:t>Telefonnummer:</w:t>
            </w:r>
          </w:p>
        </w:tc>
      </w:tr>
    </w:tbl>
    <w:p w:rsidR="0078353A" w:rsidRDefault="0078353A">
      <w:pPr>
        <w:spacing w:before="28" w:after="28" w:line="100" w:lineRule="atLeast"/>
        <w:rPr>
          <w:rFonts w:eastAsia="Times New Roman"/>
          <w:lang w:eastAsia="de-DE"/>
        </w:rPr>
      </w:pPr>
    </w:p>
    <w:p w:rsidR="001B675B" w:rsidRPr="00D85DF3" w:rsidRDefault="001B675B" w:rsidP="00276584">
      <w:pPr>
        <w:spacing w:after="100" w:afterAutospacing="1" w:line="100" w:lineRule="atLeast"/>
        <w:outlineLvl w:val="0"/>
        <w:rPr>
          <w:rFonts w:ascii="Veneer" w:eastAsiaTheme="minorHAnsi" w:hAnsi="Veneer" w:cstheme="minorBidi"/>
          <w:color w:val="00B0F0"/>
          <w:kern w:val="0"/>
          <w:sz w:val="28"/>
          <w:szCs w:val="28"/>
          <w:lang w:val="en-US"/>
        </w:rPr>
      </w:pPr>
      <w:proofErr w:type="spellStart"/>
      <w:r w:rsidRPr="005D2E46">
        <w:rPr>
          <w:rFonts w:ascii="Veneer" w:eastAsiaTheme="minorHAnsi" w:hAnsi="Veneer" w:cstheme="minorBidi"/>
          <w:color w:val="00B0F0"/>
          <w:kern w:val="0"/>
          <w:sz w:val="28"/>
          <w:szCs w:val="28"/>
          <w:lang w:val="en-US"/>
        </w:rPr>
        <w:t>Veranstaltung</w:t>
      </w:r>
      <w:proofErr w:type="spellEnd"/>
      <w:r w:rsidRPr="005D2E46">
        <w:rPr>
          <w:rFonts w:ascii="Veneer" w:eastAsiaTheme="minorHAnsi" w:hAnsi="Veneer" w:cstheme="minorBidi"/>
          <w:color w:val="00B0F0"/>
          <w:kern w:val="0"/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5564"/>
      </w:tblGrid>
      <w:tr w:rsidR="00187BCE" w:rsidRPr="00124C52" w:rsidTr="00124C52">
        <w:trPr>
          <w:trHeight w:val="404"/>
        </w:trPr>
        <w:tc>
          <w:tcPr>
            <w:tcW w:w="3504" w:type="dxa"/>
            <w:vAlign w:val="center"/>
          </w:tcPr>
          <w:p w:rsidR="00187BCE" w:rsidRPr="00124C52" w:rsidRDefault="00187BCE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  <w:r w:rsidRPr="00124C52">
              <w:rPr>
                <w:rFonts w:eastAsia="Times New Roman"/>
                <w:b/>
                <w:bCs/>
                <w:lang w:eastAsia="de-DE"/>
              </w:rPr>
              <w:t>Veranstaltungsdatum</w:t>
            </w:r>
          </w:p>
        </w:tc>
        <w:tc>
          <w:tcPr>
            <w:tcW w:w="5587" w:type="dxa"/>
            <w:vAlign w:val="center"/>
          </w:tcPr>
          <w:p w:rsidR="00187BCE" w:rsidRPr="00124C52" w:rsidRDefault="00187BCE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</w:tc>
      </w:tr>
      <w:tr w:rsidR="00187BCE" w:rsidRPr="00124C52" w:rsidTr="00124C52">
        <w:trPr>
          <w:trHeight w:val="424"/>
        </w:trPr>
        <w:tc>
          <w:tcPr>
            <w:tcW w:w="3504" w:type="dxa"/>
            <w:vAlign w:val="center"/>
          </w:tcPr>
          <w:p w:rsidR="00187BCE" w:rsidRPr="00124C52" w:rsidRDefault="00187BCE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  <w:r w:rsidRPr="00124C52">
              <w:rPr>
                <w:rFonts w:eastAsia="Times New Roman"/>
                <w:b/>
                <w:bCs/>
                <w:lang w:eastAsia="de-DE"/>
              </w:rPr>
              <w:t>Veranstaltungsort</w:t>
            </w:r>
          </w:p>
        </w:tc>
        <w:tc>
          <w:tcPr>
            <w:tcW w:w="5587" w:type="dxa"/>
            <w:vAlign w:val="center"/>
          </w:tcPr>
          <w:p w:rsidR="00187BCE" w:rsidRPr="00124C52" w:rsidRDefault="00187BCE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</w:tc>
      </w:tr>
      <w:tr w:rsidR="00187BCE" w:rsidRPr="00124C52" w:rsidTr="00124C52">
        <w:trPr>
          <w:trHeight w:val="841"/>
        </w:trPr>
        <w:tc>
          <w:tcPr>
            <w:tcW w:w="3504" w:type="dxa"/>
            <w:vAlign w:val="center"/>
          </w:tcPr>
          <w:p w:rsidR="00187BCE" w:rsidRPr="00124C52" w:rsidRDefault="00187BCE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  <w:r w:rsidRPr="00124C52">
              <w:rPr>
                <w:rFonts w:eastAsia="Times New Roman"/>
                <w:b/>
                <w:bCs/>
                <w:lang w:eastAsia="de-DE"/>
              </w:rPr>
              <w:t>Beschreibung und Ziel der Veranstaltung</w:t>
            </w:r>
          </w:p>
        </w:tc>
        <w:tc>
          <w:tcPr>
            <w:tcW w:w="5587" w:type="dxa"/>
            <w:vAlign w:val="center"/>
          </w:tcPr>
          <w:p w:rsidR="00187BCE" w:rsidRPr="00124C52" w:rsidRDefault="00187BCE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</w:tc>
      </w:tr>
      <w:tr w:rsidR="00187BCE" w:rsidRPr="00124C52" w:rsidTr="00124C52">
        <w:trPr>
          <w:trHeight w:val="383"/>
        </w:trPr>
        <w:tc>
          <w:tcPr>
            <w:tcW w:w="3504" w:type="dxa"/>
            <w:vAlign w:val="center"/>
          </w:tcPr>
          <w:p w:rsidR="00187BCE" w:rsidRPr="00124C52" w:rsidRDefault="00187BCE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  <w:r w:rsidRPr="00124C52">
              <w:rPr>
                <w:rFonts w:eastAsia="Times New Roman"/>
                <w:b/>
                <w:bCs/>
                <w:lang w:eastAsia="de-DE"/>
              </w:rPr>
              <w:lastRenderedPageBreak/>
              <w:t>Geplante Teilnehmerzahl</w:t>
            </w:r>
          </w:p>
        </w:tc>
        <w:tc>
          <w:tcPr>
            <w:tcW w:w="5587" w:type="dxa"/>
            <w:vAlign w:val="center"/>
          </w:tcPr>
          <w:p w:rsidR="00187BCE" w:rsidRDefault="00187BCE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A0087B" w:rsidRPr="00124C52" w:rsidRDefault="00A0087B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</w:tc>
      </w:tr>
      <w:tr w:rsidR="00187BCE" w:rsidRPr="00124C52" w:rsidTr="00124C52">
        <w:trPr>
          <w:trHeight w:val="1835"/>
        </w:trPr>
        <w:tc>
          <w:tcPr>
            <w:tcW w:w="3504" w:type="dxa"/>
            <w:vAlign w:val="center"/>
          </w:tcPr>
          <w:p w:rsidR="00187BCE" w:rsidRPr="00124C52" w:rsidRDefault="00187BCE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  <w:r w:rsidRPr="00124C52">
              <w:rPr>
                <w:rFonts w:eastAsia="Times New Roman"/>
                <w:b/>
                <w:bCs/>
                <w:lang w:eastAsia="de-DE"/>
              </w:rPr>
              <w:t>Geplante Pressearbeit</w:t>
            </w:r>
          </w:p>
          <w:p w:rsidR="00187BCE" w:rsidRPr="00124C52" w:rsidRDefault="00187BCE" w:rsidP="00B526A3">
            <w:pPr>
              <w:pStyle w:val="KeinLeerraum"/>
              <w:rPr>
                <w:rFonts w:eastAsia="Times New Roman"/>
                <w:sz w:val="18"/>
                <w:szCs w:val="18"/>
                <w:lang w:eastAsia="de-DE"/>
              </w:rPr>
            </w:pPr>
            <w:r w:rsidRPr="00B526A3">
              <w:rPr>
                <w:rFonts w:eastAsia="Times New Roman"/>
                <w:i/>
                <w:kern w:val="1"/>
                <w:sz w:val="18"/>
                <w:szCs w:val="18"/>
                <w:lang w:eastAsia="de-DE"/>
              </w:rPr>
              <w:t>Machen Sie Ihr Engagement sichtbar! Eine schöne Aktion soll auch die entsprechende Aufmerksamkeit in der Öffentlichkeit erfahren. Ger</w:t>
            </w:r>
            <w:r w:rsidR="00B526A3" w:rsidRPr="00B526A3">
              <w:rPr>
                <w:rFonts w:eastAsia="Times New Roman"/>
                <w:i/>
                <w:kern w:val="1"/>
                <w:sz w:val="18"/>
                <w:szCs w:val="18"/>
                <w:lang w:eastAsia="de-DE"/>
              </w:rPr>
              <w:t>ne beraten wir Sie dazu und stellen Ihnen Muster-Pressemitteilungen zur Verfügung.</w:t>
            </w:r>
          </w:p>
        </w:tc>
        <w:tc>
          <w:tcPr>
            <w:tcW w:w="5587" w:type="dxa"/>
            <w:vAlign w:val="center"/>
          </w:tcPr>
          <w:p w:rsidR="00187BCE" w:rsidRDefault="00187BCE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B526A3" w:rsidRDefault="00B526A3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B526A3" w:rsidRDefault="00B526A3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A37E82" w:rsidRDefault="00A37E82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A37E82" w:rsidRDefault="00A37E82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A37E82" w:rsidRDefault="00A37E82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C42029" w:rsidRDefault="00C42029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C42029" w:rsidRDefault="00C42029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C42029" w:rsidRDefault="00C42029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C42029" w:rsidRDefault="00C42029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C42029" w:rsidRDefault="00C42029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C42029" w:rsidRDefault="00C42029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B526A3" w:rsidRDefault="00B526A3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B526A3" w:rsidRDefault="00B526A3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B526A3" w:rsidRDefault="00B526A3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B526A3" w:rsidRPr="00124C52" w:rsidRDefault="00B526A3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</w:tc>
      </w:tr>
      <w:tr w:rsidR="002B44EF" w:rsidRPr="00124C52" w:rsidTr="00124C52">
        <w:trPr>
          <w:trHeight w:val="1835"/>
        </w:trPr>
        <w:tc>
          <w:tcPr>
            <w:tcW w:w="3504" w:type="dxa"/>
            <w:vAlign w:val="center"/>
          </w:tcPr>
          <w:p w:rsidR="00B526A3" w:rsidRPr="00124C52" w:rsidRDefault="00B526A3" w:rsidP="00B526A3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  <w:r>
              <w:rPr>
                <w:rFonts w:eastAsia="Times New Roman"/>
                <w:b/>
                <w:bCs/>
                <w:lang w:eastAsia="de-DE"/>
              </w:rPr>
              <w:t>Geplante Kooperationen</w:t>
            </w:r>
          </w:p>
          <w:p w:rsidR="00B526A3" w:rsidRPr="00B526A3" w:rsidRDefault="00A37E82" w:rsidP="00B526A3">
            <w:pPr>
              <w:pStyle w:val="KeinLeerraum"/>
              <w:rPr>
                <w:rFonts w:eastAsia="Times New Roman"/>
                <w:i/>
                <w:kern w:val="1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i/>
                <w:kern w:val="1"/>
                <w:sz w:val="18"/>
                <w:szCs w:val="18"/>
                <w:lang w:eastAsia="de-DE"/>
              </w:rPr>
              <w:t xml:space="preserve">Kooperationen bieten die Möglichkeit einer besseren lokalen Vernetzung. </w:t>
            </w:r>
            <w:r w:rsidR="00B526A3" w:rsidRPr="00B526A3">
              <w:rPr>
                <w:rFonts w:eastAsia="Times New Roman"/>
                <w:i/>
                <w:kern w:val="1"/>
                <w:sz w:val="18"/>
                <w:szCs w:val="18"/>
                <w:lang w:eastAsia="de-DE"/>
              </w:rPr>
              <w:t>Sind Kooperationen mit</w:t>
            </w:r>
            <w:r w:rsidR="00B526A3">
              <w:rPr>
                <w:rFonts w:eastAsia="Times New Roman"/>
                <w:i/>
                <w:kern w:val="1"/>
                <w:sz w:val="18"/>
                <w:szCs w:val="18"/>
                <w:lang w:eastAsia="de-DE"/>
              </w:rPr>
              <w:t xml:space="preserve"> weiteren lokalen Akteuren</w:t>
            </w:r>
            <w:r w:rsidR="00B526A3" w:rsidRPr="00B526A3">
              <w:rPr>
                <w:rFonts w:eastAsia="Times New Roman"/>
                <w:i/>
                <w:kern w:val="1"/>
                <w:sz w:val="18"/>
                <w:szCs w:val="18"/>
                <w:lang w:eastAsia="de-DE"/>
              </w:rPr>
              <w:t xml:space="preserve"> </w:t>
            </w:r>
            <w:r w:rsidR="00B526A3">
              <w:rPr>
                <w:rFonts w:eastAsia="Times New Roman"/>
                <w:i/>
                <w:kern w:val="1"/>
                <w:sz w:val="18"/>
                <w:szCs w:val="18"/>
                <w:lang w:eastAsia="de-DE"/>
              </w:rPr>
              <w:t xml:space="preserve">wie </w:t>
            </w:r>
            <w:r w:rsidR="00B526A3" w:rsidRPr="00B526A3">
              <w:rPr>
                <w:rFonts w:eastAsia="Times New Roman"/>
                <w:i/>
                <w:kern w:val="1"/>
                <w:sz w:val="18"/>
                <w:szCs w:val="18"/>
                <w:lang w:eastAsia="de-DE"/>
              </w:rPr>
              <w:t>Fairtrade-Towns, Weltläden, Gastronomie, Schulen, Universitäten, Vereinen od</w:t>
            </w:r>
            <w:r w:rsidR="00B526A3">
              <w:rPr>
                <w:rFonts w:eastAsia="Times New Roman"/>
                <w:i/>
                <w:kern w:val="1"/>
                <w:sz w:val="18"/>
                <w:szCs w:val="18"/>
                <w:lang w:eastAsia="de-DE"/>
              </w:rPr>
              <w:t xml:space="preserve">er anderen Institutionen geplant? </w:t>
            </w:r>
          </w:p>
          <w:p w:rsidR="002B44EF" w:rsidRPr="00124C52" w:rsidRDefault="002B44EF" w:rsidP="00B526A3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</w:tc>
        <w:tc>
          <w:tcPr>
            <w:tcW w:w="5587" w:type="dxa"/>
            <w:vAlign w:val="center"/>
          </w:tcPr>
          <w:p w:rsidR="002B44EF" w:rsidRDefault="002B44EF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B526A3" w:rsidRDefault="00B526A3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A37E82" w:rsidRDefault="00A37E82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A37E82" w:rsidRDefault="00A37E82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C42029" w:rsidRDefault="00C42029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A37E82" w:rsidRDefault="00A37E82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A37E82" w:rsidRDefault="00A37E82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A37E82" w:rsidRDefault="00A37E82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C42029" w:rsidRDefault="00C42029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C42029" w:rsidRDefault="00C42029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C42029" w:rsidRDefault="00C42029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C42029" w:rsidRDefault="00C42029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A37E82" w:rsidRDefault="00A37E82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A37E82" w:rsidRDefault="00A37E82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A37E82" w:rsidRPr="00124C52" w:rsidRDefault="00A37E82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</w:tc>
      </w:tr>
      <w:tr w:rsidR="00187BCE" w:rsidRPr="00124C52" w:rsidTr="00124C52">
        <w:trPr>
          <w:trHeight w:val="1241"/>
        </w:trPr>
        <w:tc>
          <w:tcPr>
            <w:tcW w:w="3504" w:type="dxa"/>
            <w:vAlign w:val="center"/>
          </w:tcPr>
          <w:p w:rsidR="00C42029" w:rsidRPr="00124C52" w:rsidRDefault="00C42029" w:rsidP="00C42029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  <w:r>
              <w:rPr>
                <w:rFonts w:eastAsia="Times New Roman"/>
                <w:b/>
                <w:bCs/>
                <w:lang w:eastAsia="de-DE"/>
              </w:rPr>
              <w:t>Sonstige Bemerkungen/ Fragen</w:t>
            </w:r>
          </w:p>
          <w:p w:rsidR="00331AF1" w:rsidRPr="00124C52" w:rsidRDefault="00331AF1" w:rsidP="00124C52">
            <w:pPr>
              <w:spacing w:after="0" w:line="100" w:lineRule="atLeast"/>
              <w:rPr>
                <w:rFonts w:eastAsia="Times New Roman"/>
                <w:bCs/>
                <w:i/>
                <w:sz w:val="18"/>
                <w:szCs w:val="18"/>
                <w:lang w:eastAsia="de-DE"/>
              </w:rPr>
            </w:pPr>
          </w:p>
        </w:tc>
        <w:tc>
          <w:tcPr>
            <w:tcW w:w="5587" w:type="dxa"/>
            <w:vAlign w:val="center"/>
          </w:tcPr>
          <w:p w:rsidR="00187BCE" w:rsidRDefault="00187BCE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C42029" w:rsidRDefault="00C42029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C42029" w:rsidRDefault="00C42029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C42029" w:rsidRDefault="00C42029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C42029" w:rsidRDefault="00C42029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C42029" w:rsidRDefault="00C42029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C42029" w:rsidRDefault="00C42029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C42029" w:rsidRDefault="00C42029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  <w:p w:rsidR="00C42029" w:rsidRPr="00124C52" w:rsidRDefault="00C42029" w:rsidP="00124C52">
            <w:pPr>
              <w:spacing w:after="0" w:line="100" w:lineRule="atLeast"/>
              <w:rPr>
                <w:rFonts w:eastAsia="Times New Roman"/>
                <w:b/>
                <w:bCs/>
                <w:lang w:eastAsia="de-DE"/>
              </w:rPr>
            </w:pPr>
          </w:p>
        </w:tc>
      </w:tr>
    </w:tbl>
    <w:p w:rsidR="00187BCE" w:rsidRDefault="00187BCE">
      <w:pPr>
        <w:pStyle w:val="KeinLeerraum1"/>
        <w:rPr>
          <w:rFonts w:eastAsia="Times New Roman"/>
          <w:b/>
          <w:lang w:eastAsia="de-DE"/>
        </w:rPr>
      </w:pPr>
    </w:p>
    <w:p w:rsidR="00C42029" w:rsidRDefault="00C42029">
      <w:pPr>
        <w:pStyle w:val="KeinLeerraum1"/>
      </w:pPr>
    </w:p>
    <w:p w:rsidR="00E937F0" w:rsidRDefault="00F94EA8">
      <w:pPr>
        <w:pStyle w:val="KeinLeerraum1"/>
      </w:pPr>
      <w:r>
        <w:t>B</w:t>
      </w:r>
      <w:r w:rsidR="0086033A">
        <w:t xml:space="preserve">itte senden Sie das </w:t>
      </w:r>
      <w:r w:rsidR="001B675B">
        <w:t>ausgefüllte Formular</w:t>
      </w:r>
      <w:r>
        <w:t xml:space="preserve"> </w:t>
      </w:r>
      <w:r w:rsidR="00385620">
        <w:rPr>
          <w:u w:val="single"/>
        </w:rPr>
        <w:t>bis zum 1</w:t>
      </w:r>
      <w:r w:rsidR="00A0087B">
        <w:rPr>
          <w:u w:val="single"/>
        </w:rPr>
        <w:t>0</w:t>
      </w:r>
      <w:r w:rsidR="0086033A">
        <w:rPr>
          <w:u w:val="single"/>
        </w:rPr>
        <w:t>.</w:t>
      </w:r>
      <w:r w:rsidR="00A0087B">
        <w:rPr>
          <w:u w:val="single"/>
        </w:rPr>
        <w:t xml:space="preserve"> J</w:t>
      </w:r>
      <w:r w:rsidR="00385620">
        <w:rPr>
          <w:u w:val="single"/>
        </w:rPr>
        <w:t xml:space="preserve">anuar </w:t>
      </w:r>
      <w:r w:rsidR="00EA6F80">
        <w:rPr>
          <w:u w:val="single"/>
        </w:rPr>
        <w:t>2019</w:t>
      </w:r>
      <w:r w:rsidR="008E1D24">
        <w:rPr>
          <w:u w:val="single"/>
        </w:rPr>
        <w:t xml:space="preserve"> </w:t>
      </w:r>
      <w:r w:rsidR="001B675B">
        <w:t xml:space="preserve">an </w:t>
      </w:r>
      <w:r w:rsidR="00EA6F80">
        <w:t xml:space="preserve">Christin Büttner, </w:t>
      </w:r>
      <w:r w:rsidR="00EA6F80" w:rsidRPr="00EA6F80">
        <w:rPr>
          <w:b/>
        </w:rPr>
        <w:t>c.buettner</w:t>
      </w:r>
      <w:r w:rsidR="00D40D55" w:rsidRPr="00646AFE">
        <w:rPr>
          <w:b/>
        </w:rPr>
        <w:t>@fairtrade-deutschland.de</w:t>
      </w:r>
    </w:p>
    <w:p w:rsidR="00F94EA8" w:rsidRDefault="00F94EA8" w:rsidP="00F94EA8">
      <w:pPr>
        <w:pStyle w:val="KeinLeerraum1"/>
      </w:pPr>
    </w:p>
    <w:p w:rsidR="00331AF1" w:rsidRDefault="00F94EA8" w:rsidP="00F94EA8">
      <w:pPr>
        <w:pStyle w:val="KeinLeerraum1"/>
      </w:pPr>
      <w:r>
        <w:t xml:space="preserve">Wir freuen uns auf Ihre </w:t>
      </w:r>
      <w:r w:rsidR="00385620">
        <w:t xml:space="preserve">Projektskizzen </w:t>
      </w:r>
      <w:r>
        <w:t xml:space="preserve">und melden </w:t>
      </w:r>
      <w:r w:rsidRPr="00A0087B">
        <w:t xml:space="preserve">uns </w:t>
      </w:r>
      <w:r w:rsidR="00A0087B" w:rsidRPr="00A0087B">
        <w:t xml:space="preserve">bis </w:t>
      </w:r>
      <w:r w:rsidR="00A0087B">
        <w:t>spätestens 20</w:t>
      </w:r>
      <w:r w:rsidR="008E1D24">
        <w:t>. Januar 201</w:t>
      </w:r>
      <w:r w:rsidR="00EA6F80">
        <w:t>9</w:t>
      </w:r>
      <w:r w:rsidR="00A0087B" w:rsidRPr="00A0087B">
        <w:t xml:space="preserve"> </w:t>
      </w:r>
      <w:r>
        <w:t>bei Ihnen!</w:t>
      </w:r>
    </w:p>
    <w:sectPr w:rsidR="00331AF1" w:rsidSect="00DA1D78">
      <w:headerReference w:type="even" r:id="rId9"/>
      <w:headerReference w:type="default" r:id="rId10"/>
      <w:pgSz w:w="11906" w:h="16838"/>
      <w:pgMar w:top="1417" w:right="1417" w:bottom="1134" w:left="1417" w:header="340" w:footer="34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E82" w:rsidRDefault="00A37E82" w:rsidP="0078353A">
      <w:pPr>
        <w:spacing w:after="0" w:line="240" w:lineRule="auto"/>
      </w:pPr>
      <w:r>
        <w:separator/>
      </w:r>
    </w:p>
  </w:endnote>
  <w:endnote w:type="continuationSeparator" w:id="0">
    <w:p w:rsidR="00A37E82" w:rsidRDefault="00A37E82" w:rsidP="0078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neer">
    <w:panose1 w:val="02000806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E82" w:rsidRDefault="00A37E82" w:rsidP="0078353A">
      <w:pPr>
        <w:spacing w:after="0" w:line="240" w:lineRule="auto"/>
      </w:pPr>
      <w:r>
        <w:separator/>
      </w:r>
    </w:p>
  </w:footnote>
  <w:footnote w:type="continuationSeparator" w:id="0">
    <w:p w:rsidR="00A37E82" w:rsidRDefault="00A37E82" w:rsidP="0078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E82" w:rsidRDefault="00A37E8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E82" w:rsidRPr="00DA1D78" w:rsidRDefault="00A37E82" w:rsidP="00DA1D78">
    <w:pPr>
      <w:spacing w:before="472" w:after="28" w:line="100" w:lineRule="atLeast"/>
      <w:jc w:val="both"/>
      <w:outlineLvl w:val="0"/>
      <w:rPr>
        <w:b/>
        <w:color w:val="80808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3793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25F"/>
    <w:rsid w:val="000309E4"/>
    <w:rsid w:val="0003712B"/>
    <w:rsid w:val="000B5CC8"/>
    <w:rsid w:val="000E01D6"/>
    <w:rsid w:val="00124C52"/>
    <w:rsid w:val="001412C5"/>
    <w:rsid w:val="00144BEE"/>
    <w:rsid w:val="00145669"/>
    <w:rsid w:val="00187BCE"/>
    <w:rsid w:val="001A15B8"/>
    <w:rsid w:val="001B675B"/>
    <w:rsid w:val="00217CD1"/>
    <w:rsid w:val="00276584"/>
    <w:rsid w:val="002769D9"/>
    <w:rsid w:val="002B44EF"/>
    <w:rsid w:val="003310F9"/>
    <w:rsid w:val="00331AF1"/>
    <w:rsid w:val="00385620"/>
    <w:rsid w:val="003F746F"/>
    <w:rsid w:val="003F79CE"/>
    <w:rsid w:val="004204A4"/>
    <w:rsid w:val="004307BC"/>
    <w:rsid w:val="004822D7"/>
    <w:rsid w:val="00503B46"/>
    <w:rsid w:val="00551814"/>
    <w:rsid w:val="00595225"/>
    <w:rsid w:val="005A4E02"/>
    <w:rsid w:val="005C2C03"/>
    <w:rsid w:val="005D2E46"/>
    <w:rsid w:val="006071D5"/>
    <w:rsid w:val="006130FF"/>
    <w:rsid w:val="006132D3"/>
    <w:rsid w:val="00646AFE"/>
    <w:rsid w:val="006A1510"/>
    <w:rsid w:val="006C3AC3"/>
    <w:rsid w:val="007427B1"/>
    <w:rsid w:val="0078353A"/>
    <w:rsid w:val="007E1C74"/>
    <w:rsid w:val="008517AD"/>
    <w:rsid w:val="0086033A"/>
    <w:rsid w:val="00882032"/>
    <w:rsid w:val="008E1D24"/>
    <w:rsid w:val="009039AA"/>
    <w:rsid w:val="00905019"/>
    <w:rsid w:val="00920E89"/>
    <w:rsid w:val="009707C2"/>
    <w:rsid w:val="009F5EA9"/>
    <w:rsid w:val="00A0087B"/>
    <w:rsid w:val="00A07A16"/>
    <w:rsid w:val="00A37E82"/>
    <w:rsid w:val="00A47370"/>
    <w:rsid w:val="00A976FD"/>
    <w:rsid w:val="00B22292"/>
    <w:rsid w:val="00B526A3"/>
    <w:rsid w:val="00BE425F"/>
    <w:rsid w:val="00BF6C95"/>
    <w:rsid w:val="00C42029"/>
    <w:rsid w:val="00C53A7C"/>
    <w:rsid w:val="00C56160"/>
    <w:rsid w:val="00D21607"/>
    <w:rsid w:val="00D40D55"/>
    <w:rsid w:val="00D7229C"/>
    <w:rsid w:val="00D85DF3"/>
    <w:rsid w:val="00DA1D78"/>
    <w:rsid w:val="00DA3521"/>
    <w:rsid w:val="00DC6D54"/>
    <w:rsid w:val="00DC7064"/>
    <w:rsid w:val="00E269D0"/>
    <w:rsid w:val="00E937F0"/>
    <w:rsid w:val="00EA6F80"/>
    <w:rsid w:val="00EA7DA7"/>
    <w:rsid w:val="00EB290F"/>
    <w:rsid w:val="00F61710"/>
    <w:rsid w:val="00F94EA8"/>
    <w:rsid w:val="00FA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2E6802ED-2977-4C9B-8EF1-53A2B787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517AD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517AD"/>
  </w:style>
  <w:style w:type="character" w:customStyle="1" w:styleId="Kommentarzeichen1">
    <w:name w:val="Kommentarzeichen1"/>
    <w:basedOn w:val="Absatz-Standardschriftart1"/>
    <w:rsid w:val="008517AD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8517AD"/>
    <w:rPr>
      <w:rFonts w:ascii="Calibri" w:eastAsia="Calibri" w:hAnsi="Calibri" w:cs="Times New Roman"/>
      <w:sz w:val="20"/>
      <w:szCs w:val="20"/>
    </w:rPr>
  </w:style>
  <w:style w:type="character" w:customStyle="1" w:styleId="KommentarthemaZchn">
    <w:name w:val="Kommentarthema Zchn"/>
    <w:basedOn w:val="KommentartextZchn"/>
    <w:rsid w:val="008517A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1"/>
    <w:rsid w:val="008517A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1"/>
    <w:rsid w:val="008517AD"/>
    <w:rPr>
      <w:color w:val="0000FF"/>
      <w:u w:val="single"/>
    </w:rPr>
  </w:style>
  <w:style w:type="character" w:customStyle="1" w:styleId="ListLabel1">
    <w:name w:val="ListLabel 1"/>
    <w:rsid w:val="008517AD"/>
    <w:rPr>
      <w:rFonts w:cs="Courier New"/>
    </w:rPr>
  </w:style>
  <w:style w:type="paragraph" w:customStyle="1" w:styleId="berschrift">
    <w:name w:val="Überschrift"/>
    <w:basedOn w:val="Standard"/>
    <w:next w:val="Textkrper"/>
    <w:rsid w:val="008517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8517AD"/>
    <w:pPr>
      <w:spacing w:after="120"/>
    </w:pPr>
  </w:style>
  <w:style w:type="paragraph" w:styleId="Liste">
    <w:name w:val="List"/>
    <w:basedOn w:val="Textkrper"/>
    <w:rsid w:val="008517AD"/>
    <w:rPr>
      <w:rFonts w:cs="Mangal"/>
    </w:rPr>
  </w:style>
  <w:style w:type="paragraph" w:styleId="Beschriftung">
    <w:name w:val="caption"/>
    <w:basedOn w:val="Standard"/>
    <w:qFormat/>
    <w:rsid w:val="008517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8517AD"/>
    <w:pPr>
      <w:suppressLineNumbers/>
    </w:pPr>
    <w:rPr>
      <w:rFonts w:cs="Mangal"/>
    </w:rPr>
  </w:style>
  <w:style w:type="paragraph" w:customStyle="1" w:styleId="Kommentartext1">
    <w:name w:val="Kommentartext1"/>
    <w:basedOn w:val="Standard"/>
    <w:rsid w:val="008517AD"/>
    <w:pPr>
      <w:spacing w:line="100" w:lineRule="atLeast"/>
    </w:pPr>
    <w:rPr>
      <w:sz w:val="20"/>
      <w:szCs w:val="20"/>
    </w:rPr>
  </w:style>
  <w:style w:type="paragraph" w:customStyle="1" w:styleId="Kommentarthema1">
    <w:name w:val="Kommentarthema1"/>
    <w:basedOn w:val="Kommentartext1"/>
    <w:rsid w:val="008517AD"/>
    <w:rPr>
      <w:b/>
      <w:bCs/>
    </w:rPr>
  </w:style>
  <w:style w:type="paragraph" w:customStyle="1" w:styleId="Sprechblasentext1">
    <w:name w:val="Sprechblasentext1"/>
    <w:basedOn w:val="Standard"/>
    <w:rsid w:val="008517A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KeinLeerraum1">
    <w:name w:val="Kein Leerraum1"/>
    <w:rsid w:val="008517AD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Listenabsatz1">
    <w:name w:val="Listenabsatz1"/>
    <w:basedOn w:val="Standard"/>
    <w:rsid w:val="008517AD"/>
    <w:pPr>
      <w:ind w:left="720"/>
    </w:pPr>
  </w:style>
  <w:style w:type="paragraph" w:customStyle="1" w:styleId="Datum1">
    <w:name w:val="Datum1"/>
    <w:basedOn w:val="Standard"/>
    <w:rsid w:val="00A07A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8353A"/>
    <w:pPr>
      <w:ind w:left="708"/>
    </w:pPr>
  </w:style>
  <w:style w:type="paragraph" w:styleId="Kopfzeile">
    <w:name w:val="header"/>
    <w:basedOn w:val="Standard"/>
    <w:link w:val="KopfzeileZchn"/>
    <w:uiPriority w:val="99"/>
    <w:rsid w:val="007835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353A"/>
    <w:rPr>
      <w:rFonts w:ascii="Calibri" w:eastAsia="Calibri" w:hAnsi="Calibri"/>
      <w:kern w:val="1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7835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353A"/>
    <w:rPr>
      <w:rFonts w:ascii="Calibri" w:eastAsia="Calibri" w:hAnsi="Calibri"/>
      <w:kern w:val="1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1"/>
    <w:rsid w:val="0078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rsid w:val="0078353A"/>
    <w:rPr>
      <w:rFonts w:ascii="Tahoma" w:eastAsia="Calibri" w:hAnsi="Tahoma" w:cs="Tahoma"/>
      <w:kern w:val="1"/>
      <w:sz w:val="16"/>
      <w:szCs w:val="16"/>
      <w:lang w:eastAsia="en-US"/>
    </w:rPr>
  </w:style>
  <w:style w:type="table" w:styleId="Tabellenraster">
    <w:name w:val="Table Grid"/>
    <w:basedOn w:val="NormaleTabelle"/>
    <w:rsid w:val="0018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rsid w:val="00DA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DA1D78"/>
    <w:rPr>
      <w:rFonts w:ascii="Tahoma" w:eastAsia="Calibri" w:hAnsi="Tahoma" w:cs="Tahoma"/>
      <w:kern w:val="1"/>
      <w:sz w:val="16"/>
      <w:szCs w:val="16"/>
      <w:lang w:eastAsia="en-US"/>
    </w:rPr>
  </w:style>
  <w:style w:type="paragraph" w:styleId="KeinLeerraum">
    <w:name w:val="No Spacing"/>
    <w:uiPriority w:val="1"/>
    <w:qFormat/>
    <w:rsid w:val="00B526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3A9F4-DD10-4459-A725-B17E2216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- Produzentenbesuch 2013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- Produzentenbesuch 2013</dc:title>
  <dc:creator>r.keller</dc:creator>
  <cp:lastModifiedBy>Johanna Chylewski</cp:lastModifiedBy>
  <cp:revision>2</cp:revision>
  <cp:lastPrinted>2014-04-02T15:11:00Z</cp:lastPrinted>
  <dcterms:created xsi:type="dcterms:W3CDTF">2018-12-05T08:13:00Z</dcterms:created>
  <dcterms:modified xsi:type="dcterms:W3CDTF">2018-12-05T08:13:00Z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TransFair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